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autoSpaceDN w:val="0"/>
        <w:adjustRightInd w:val="0"/>
        <w:snapToGrid w:val="0"/>
        <w:spacing w:beforeLines="100" w:before="312" w:afterLines="100" w:after="312" w:line="560" w:lineRule="exact"/>
        <w:ind w:left="0"/>
        <w:jc w:val="center"/>
        <w:rPr>
          <w:rFonts w:ascii="方正小标宋_GBK" w:eastAsia="方正小标宋_GBK" w:cs="方正小标宋_GBK" w:hint="eastAsia"/>
          <w:sz w:val="36"/>
          <w:szCs w:val="36"/>
          <w:lang w:bidi="ar-SA"/>
        </w:rPr>
      </w:pPr>
      <w:bookmarkStart w:id="0" w:name="_GoBack"/>
      <w:r>
        <w:rPr>
          <w:rFonts w:ascii="方正小标宋_GBK" w:eastAsia="方正小标宋_GBK" w:cs="方正小标宋_GBK"/>
          <w:sz w:val="36"/>
          <w:szCs w:val="36"/>
          <w:lang w:bidi="ar-SA"/>
        </w:rPr>
        <w:t>进境种苗</w:t>
      </w:r>
      <w:r>
        <w:rPr>
          <w:rFonts w:ascii="方正小标宋_GBK" w:eastAsia="方正小标宋_GBK" w:cs="方正小标宋_GBK" w:hint="eastAsia"/>
          <w:sz w:val="36"/>
          <w:szCs w:val="36"/>
          <w:lang w:bidi="ar-SA"/>
        </w:rPr>
        <w:t>允许实施免于口岸检疫采样的特定用途清单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930"/>
        <w:gridCol w:w="4694"/>
      </w:tblGrid>
      <w:tr>
        <w:tc>
          <w:tcPr>
            <w:tcW w:w="944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</w:pPr>
            <w:bookmarkEnd w:id="0"/>
            <w:r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  <w:t>序号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  <w:t>特定用途范围</w:t>
            </w:r>
          </w:p>
        </w:tc>
        <w:tc>
          <w:tcPr>
            <w:tcW w:w="4694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8"/>
                <w:szCs w:val="28"/>
                <w:lang w:bidi="ar-SA"/>
              </w:rPr>
              <w:t>具体</w:t>
            </w:r>
            <w:r>
              <w:rPr>
                <w:rFonts w:ascii="方正黑体_GBK" w:eastAsia="方正黑体_GBK" w:cs="方正黑体_GBK"/>
                <w:sz w:val="28"/>
                <w:szCs w:val="28"/>
                <w:lang w:bidi="ar-SA"/>
              </w:rPr>
              <w:t>要求</w:t>
            </w:r>
          </w:p>
        </w:tc>
      </w:tr>
      <w:tr>
        <w:trPr>
          <w:trHeight w:val="1195"/>
        </w:trPr>
        <w:tc>
          <w:tcPr>
            <w:tcW w:w="944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种子质量检测</w:t>
            </w:r>
          </w:p>
        </w:tc>
        <w:tc>
          <w:tcPr>
            <w:tcW w:w="4694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autoSpaceDN w:val="0"/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实验单位从事种子质量检测业务，通过省级主管部门考核认定。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script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4"/>
    <w:basedOn w:val="0"/>
    <w:autoRedefine/>
    <w:next w:val="0"/>
    <w:pPr>
      <w:ind w:left="1260"/>
    </w:pPr>
  </w:style>
  <w:style w:type="paragraph" w:customStyle="1" w:styleId="16">
    <w:name w:val="样式 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1</Pages>
  <Words>23</Words>
  <Characters>23</Characters>
  <Lines>1</Lines>
  <Paragraphs>1</Paragraphs>
  <CharactersWithSpaces>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郑伟</dc:creator>
  <cp:lastModifiedBy>杨巽</cp:lastModifiedBy>
  <cp:revision>1</cp:revision>
  <cp:lastPrinted>2025-02-20T08:23:42Z</cp:lastPrinted>
  <dcterms:created xsi:type="dcterms:W3CDTF">2024-12-30T07:54:48Z</dcterms:created>
  <dcterms:modified xsi:type="dcterms:W3CDTF">2025-04-02T06:47:45Z</dcterms:modified>
</cp:coreProperties>
</file>